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C4" w:rsidRPr="00770908" w:rsidRDefault="00A266C4" w:rsidP="00A266C4">
      <w:pPr>
        <w:ind w:left="4820" w:hanging="6096"/>
      </w:pPr>
      <w:r w:rsidRPr="00E60AC2">
        <w:t xml:space="preserve">                                                                                                   </w:t>
      </w:r>
      <w:r>
        <w:t xml:space="preserve">     </w:t>
      </w:r>
      <w:r w:rsidRPr="00E60AC2">
        <w:t xml:space="preserve"> </w:t>
      </w:r>
      <w:r w:rsidRPr="00770908">
        <w:t>УТВЕРЖДЕНО</w:t>
      </w:r>
    </w:p>
    <w:p w:rsidR="00A266C4" w:rsidRDefault="00A266C4" w:rsidP="00A266C4">
      <w:pPr>
        <w:ind w:left="4820" w:hanging="6096"/>
      </w:pPr>
      <w:r>
        <w:t xml:space="preserve">                                                                                                         </w:t>
      </w:r>
      <w:r w:rsidRPr="00770908">
        <w:t xml:space="preserve">Приказом </w:t>
      </w:r>
      <w:r>
        <w:t xml:space="preserve">МОБУ ООШ </w:t>
      </w:r>
      <w:proofErr w:type="gramStart"/>
      <w:r>
        <w:t>с</w:t>
      </w:r>
      <w:proofErr w:type="gramEnd"/>
      <w:r>
        <w:t>. Средние</w:t>
      </w:r>
    </w:p>
    <w:p w:rsidR="00A266C4" w:rsidRDefault="00A266C4" w:rsidP="00A266C4">
      <w:pPr>
        <w:ind w:left="4820" w:hanging="6096"/>
      </w:pPr>
      <w:r>
        <w:t xml:space="preserve">                                                                                                         Карамалы муниципального района</w:t>
      </w:r>
    </w:p>
    <w:p w:rsidR="00A266C4" w:rsidRDefault="00A266C4" w:rsidP="00A266C4">
      <w:pPr>
        <w:ind w:left="4820" w:hanging="6096"/>
      </w:pPr>
      <w:r>
        <w:t xml:space="preserve">                                                                                                         Ермекеевский район РБ</w:t>
      </w:r>
    </w:p>
    <w:p w:rsidR="00A266C4" w:rsidRDefault="00A266C4" w:rsidP="00A266C4">
      <w:pPr>
        <w:ind w:left="4820" w:hanging="6096"/>
      </w:pPr>
      <w:r>
        <w:t xml:space="preserve">                                                                                                         от «20» января 2017 года №12</w:t>
      </w:r>
    </w:p>
    <w:p w:rsidR="00A266C4" w:rsidRDefault="00A266C4" w:rsidP="00A266C4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266C4" w:rsidRDefault="00A266C4" w:rsidP="00A266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266C4" w:rsidRDefault="00A266C4" w:rsidP="00A266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266C4" w:rsidRDefault="00A266C4" w:rsidP="00A266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266C4" w:rsidRDefault="00A266C4" w:rsidP="00A266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266C4" w:rsidRDefault="00A266C4" w:rsidP="00A266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266C4" w:rsidRDefault="00A266C4" w:rsidP="00A266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266C4" w:rsidRDefault="00A266C4" w:rsidP="00A266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266C4" w:rsidRDefault="00A266C4" w:rsidP="00A266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266C4" w:rsidRDefault="00A266C4" w:rsidP="00A266C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266C4" w:rsidRPr="00E60AC2" w:rsidRDefault="00A266C4" w:rsidP="00A266C4">
      <w:pPr>
        <w:pStyle w:val="a3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E60AC2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ПОЛОЖЕНИЕ</w:t>
      </w:r>
    </w:p>
    <w:p w:rsidR="00A266C4" w:rsidRPr="00E60AC2" w:rsidRDefault="00A266C4" w:rsidP="00A266C4">
      <w:pPr>
        <w:pStyle w:val="a3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E60AC2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о конфликте интересов работников</w:t>
      </w:r>
    </w:p>
    <w:p w:rsidR="00A266C4" w:rsidRDefault="00A266C4" w:rsidP="00A266C4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  <w:lang w:val="be-BY" w:eastAsia="ru-RU"/>
        </w:rPr>
      </w:pPr>
      <w:r w:rsidRPr="00F2450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муниципального </w:t>
      </w:r>
      <w:r w:rsidRPr="00F24505">
        <w:rPr>
          <w:rFonts w:ascii="Times New Roman" w:hAnsi="Times New Roman" w:cs="Times New Roman"/>
          <w:b/>
          <w:bCs/>
          <w:sz w:val="36"/>
          <w:szCs w:val="36"/>
          <w:lang w:val="be-BY" w:eastAsia="ru-RU"/>
        </w:rPr>
        <w:t xml:space="preserve">общеобразовательного бюджетного  </w:t>
      </w:r>
      <w:r w:rsidRPr="00F2450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учреждения </w:t>
      </w:r>
      <w:r w:rsidRPr="00F24505">
        <w:rPr>
          <w:rFonts w:ascii="Times New Roman" w:hAnsi="Times New Roman" w:cs="Times New Roman"/>
          <w:b/>
          <w:bCs/>
          <w:sz w:val="36"/>
          <w:szCs w:val="36"/>
          <w:lang w:val="be-BY" w:eastAsia="ru-RU"/>
        </w:rPr>
        <w:t>основная общеобразовательная школа</w:t>
      </w:r>
    </w:p>
    <w:p w:rsidR="00A266C4" w:rsidRDefault="00A266C4" w:rsidP="00A266C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F2450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с</w:t>
      </w:r>
      <w:proofErr w:type="gramEnd"/>
      <w:r w:rsidRPr="00F2450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. Средние Карамалы муниципального района Ермекеевский район Республики Башкортостан</w:t>
      </w:r>
    </w:p>
    <w:p w:rsidR="00A266C4" w:rsidRDefault="00A266C4" w:rsidP="00A266C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266C4" w:rsidRDefault="00A266C4" w:rsidP="00A266C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266C4" w:rsidRDefault="00A266C4" w:rsidP="00A266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266C4" w:rsidRDefault="00A266C4" w:rsidP="00A266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266C4" w:rsidRDefault="00A266C4" w:rsidP="00A266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266C4" w:rsidRDefault="00A266C4" w:rsidP="00A266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266C4" w:rsidRDefault="00A266C4" w:rsidP="00A266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266C4" w:rsidRDefault="00A266C4" w:rsidP="00A266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266C4" w:rsidRDefault="00A266C4" w:rsidP="00A266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266C4" w:rsidRDefault="00A266C4" w:rsidP="00A266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266C4" w:rsidRDefault="00A266C4" w:rsidP="00A266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266C4" w:rsidRDefault="00A266C4" w:rsidP="00A266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266C4" w:rsidRDefault="00A266C4" w:rsidP="00A266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266C4" w:rsidRDefault="00A266C4" w:rsidP="00A266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266C4" w:rsidRDefault="00A266C4" w:rsidP="00A266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266C4" w:rsidRDefault="00A266C4" w:rsidP="00A266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266C4" w:rsidRDefault="00A266C4" w:rsidP="00A266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266C4" w:rsidRDefault="00A266C4" w:rsidP="00A266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266C4" w:rsidRDefault="00A266C4" w:rsidP="00A266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266C4" w:rsidRDefault="00A266C4" w:rsidP="00A266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266C4" w:rsidRDefault="00A266C4" w:rsidP="00A266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266C4" w:rsidRDefault="00A266C4" w:rsidP="00A266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266C4" w:rsidRDefault="00A266C4" w:rsidP="00A266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Средние Карамалы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</w:t>
      </w:r>
      <w:r w:rsidRPr="000F75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A266C4" w:rsidRPr="00A266C4" w:rsidRDefault="00A266C4" w:rsidP="00A266C4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be-BY" w:eastAsia="ru-RU"/>
        </w:rPr>
      </w:pPr>
      <w:r w:rsidRPr="000F75BF">
        <w:rPr>
          <w:rFonts w:ascii="Times New Roman" w:hAnsi="Times New Roman" w:cs="Times New Roman"/>
          <w:sz w:val="28"/>
          <w:szCs w:val="28"/>
          <w:lang w:eastAsia="ru-RU"/>
        </w:rPr>
        <w:t xml:space="preserve">1.1. Настоящее Положение о конфликте интересов работников </w:t>
      </w:r>
      <w:r w:rsidRPr="00A266C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муниципального </w:t>
      </w:r>
      <w:r w:rsidRPr="00A266C4">
        <w:rPr>
          <w:rFonts w:ascii="Times New Roman" w:hAnsi="Times New Roman" w:cs="Times New Roman"/>
          <w:bCs/>
          <w:sz w:val="28"/>
          <w:szCs w:val="28"/>
          <w:lang w:val="be-BY" w:eastAsia="ru-RU"/>
        </w:rPr>
        <w:t xml:space="preserve">общеобразовательного бюджетного  </w:t>
      </w:r>
      <w:r w:rsidRPr="00A266C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учреждения </w:t>
      </w:r>
      <w:r w:rsidRPr="00A266C4">
        <w:rPr>
          <w:rFonts w:ascii="Times New Roman" w:hAnsi="Times New Roman" w:cs="Times New Roman"/>
          <w:bCs/>
          <w:sz w:val="28"/>
          <w:szCs w:val="28"/>
          <w:lang w:val="be-BY" w:eastAsia="ru-RU"/>
        </w:rPr>
        <w:t>основная общеобразовательная школа</w:t>
      </w:r>
      <w:r>
        <w:rPr>
          <w:rFonts w:ascii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proofErr w:type="gramStart"/>
      <w:r w:rsidRPr="00A266C4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A266C4">
        <w:rPr>
          <w:rFonts w:ascii="Times New Roman" w:hAnsi="Times New Roman" w:cs="Times New Roman"/>
          <w:bCs/>
          <w:sz w:val="28"/>
          <w:szCs w:val="28"/>
          <w:lang w:eastAsia="ru-RU"/>
        </w:rPr>
        <w:t>. Средние Карамалы муниципального района Ермекеевский район Республики Башкортостан</w:t>
      </w:r>
      <w:r w:rsidRPr="00A266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F75BF">
        <w:rPr>
          <w:rFonts w:ascii="Times New Roman" w:hAnsi="Times New Roman" w:cs="Times New Roman"/>
          <w:sz w:val="28"/>
          <w:szCs w:val="28"/>
          <w:lang w:eastAsia="ru-RU"/>
        </w:rPr>
        <w:t>(далее соответственно – Положение, Учреждение) разработано на основе Федерального закона от 29.12.2012 №273-ФЗ «Об образовании в Российской Федерации» (глава 1 статья 2 пункт 33, глава 5 статьи 47, 48). Федерального закона от 25.12.2008 № 273-ФЗ «О противодействии коррупции», Методических рекомендаций по разработке и принятию организациями мер по предупреждению и противодействию коррупции.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sz w:val="28"/>
          <w:szCs w:val="28"/>
          <w:lang w:eastAsia="ru-RU"/>
        </w:rPr>
        <w:t xml:space="preserve">1.2. Целью Положения о конфликте интересов является регулирование и предотвращение конфликта интересов в деятельности работников Учреждения и возможных негативных последствий конфликта интересов для самого Учреждения. 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sz w:val="28"/>
          <w:szCs w:val="28"/>
          <w:lang w:eastAsia="ru-RU"/>
        </w:rPr>
        <w:t xml:space="preserve">1.3. Основной задачей данного положения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 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sz w:val="28"/>
          <w:szCs w:val="28"/>
          <w:lang w:eastAsia="ru-RU"/>
        </w:rPr>
        <w:t>1.4. Используемые в положении понятия и определения.</w:t>
      </w:r>
    </w:p>
    <w:p w:rsidR="00A266C4" w:rsidRPr="00A266C4" w:rsidRDefault="00A266C4" w:rsidP="00A266C4">
      <w:pPr>
        <w:autoSpaceDE w:val="0"/>
        <w:ind w:firstLine="624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      </w:t>
      </w:r>
      <w:proofErr w:type="gramStart"/>
      <w:r w:rsidRPr="000F75BF">
        <w:rPr>
          <w:b/>
          <w:bCs/>
          <w:sz w:val="28"/>
          <w:szCs w:val="28"/>
          <w:lang w:eastAsia="ru-RU"/>
        </w:rPr>
        <w:t>Конфликт интересов</w:t>
      </w:r>
      <w:r w:rsidRPr="000F75BF">
        <w:rPr>
          <w:sz w:val="28"/>
          <w:szCs w:val="28"/>
          <w:lang w:eastAsia="ru-RU"/>
        </w:rPr>
        <w:t xml:space="preserve"> </w:t>
      </w:r>
      <w:r w:rsidRPr="00A266C4">
        <w:rPr>
          <w:sz w:val="28"/>
          <w:szCs w:val="28"/>
          <w:lang w:eastAsia="ru-RU"/>
        </w:rPr>
        <w:t xml:space="preserve">– </w:t>
      </w:r>
      <w:r w:rsidRPr="00A266C4">
        <w:rPr>
          <w:sz w:val="28"/>
          <w:szCs w:val="28"/>
        </w:rPr>
        <w:t>ситуация, при которой личная заинтересованность (прямая или косвенная) лица замещающего  должность, замещение которой предусматривает обязанность принимать меры по   предотвращению и урегулированию конфликта интересов, влияет или может повлиять на надлежащее, объективное и беспристрастное исполнение  им должностных (служебных) обязанностей (осуществление полномочий) (ст.10  Федерального закона от 25.12.2008 № 273-ФЗ «О противодействии коррупции»)</w:t>
      </w:r>
      <w:proofErr w:type="gramEnd"/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Pr="000F75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Личная заинтересованность работника (представителя Учреждения) –</w:t>
      </w:r>
      <w:r w:rsidRPr="000F75BF">
        <w:rPr>
          <w:rFonts w:ascii="Times New Roman" w:hAnsi="Times New Roman" w:cs="Times New Roman"/>
          <w:sz w:val="28"/>
          <w:szCs w:val="28"/>
          <w:lang w:eastAsia="ru-RU"/>
        </w:rPr>
        <w:t xml:space="preserve"> заинтересованность работника (представителя Учреждения), связанная с возможностью получения работником (представителем Учреждения)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Pr="000F75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Положение о конфликте интересов </w:t>
      </w:r>
      <w:r w:rsidRPr="000F75BF">
        <w:rPr>
          <w:rFonts w:ascii="Times New Roman" w:hAnsi="Times New Roman" w:cs="Times New Roman"/>
          <w:sz w:val="28"/>
          <w:szCs w:val="28"/>
          <w:lang w:eastAsia="ru-RU"/>
        </w:rPr>
        <w:t>(далее положение) – это внутренний документ учреждения,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 Основные принципы </w:t>
      </w:r>
      <w:r w:rsidRPr="000F75BF">
        <w:rPr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  <w:lang w:eastAsia="ru-RU"/>
        </w:rPr>
        <w:t xml:space="preserve">управления конфликтом интересов 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2.1. В основу работы по управлению конфликтом интересов в Учреждении могут быть положены следующие принципы: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–  обязательность раскрытия сведений о </w:t>
      </w:r>
      <w:proofErr w:type="gramStart"/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реальном</w:t>
      </w:r>
      <w:proofErr w:type="gramEnd"/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 или потенциальном 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конфликте</w:t>
      </w:r>
      <w:proofErr w:type="gramEnd"/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 интересов;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–  индивидуальное рассмотрение и оценка </w:t>
      </w:r>
      <w:proofErr w:type="spellStart"/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репутационных</w:t>
      </w:r>
      <w:proofErr w:type="spellEnd"/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 рисков </w:t>
      </w:r>
      <w:proofErr w:type="gramStart"/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для</w:t>
      </w:r>
      <w:proofErr w:type="gramEnd"/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 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Учреждения при выявлении каждого конфликта интересов и его урегулирование;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lastRenderedPageBreak/>
        <w:t>–  конфиденциальность процесса раскрытия сведений о конфликте интересов и процесса его урегулирования;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–  соблюдение баланса интересов Учреждения и работника </w:t>
      </w:r>
      <w:proofErr w:type="gramStart"/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при</w:t>
      </w:r>
      <w:proofErr w:type="gramEnd"/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 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урегулировании</w:t>
      </w:r>
      <w:proofErr w:type="gramEnd"/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 </w:t>
      </w: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конфликта интересов;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–  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3.Круг лиц подпадающих под действие положения. Конфликтные ситуации.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sz w:val="28"/>
          <w:szCs w:val="28"/>
          <w:lang w:eastAsia="ru-RU"/>
        </w:rPr>
        <w:t xml:space="preserve">     3.1.Действие положения распространяется на всех работников 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sz w:val="28"/>
          <w:szCs w:val="28"/>
          <w:lang w:eastAsia="ru-RU"/>
        </w:rPr>
        <w:t xml:space="preserve">Учреждения вне зависимости от уровня занимаемой должности. 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sz w:val="28"/>
          <w:szCs w:val="28"/>
          <w:lang w:eastAsia="ru-RU"/>
        </w:rPr>
        <w:t xml:space="preserve">Обязаны соблюдать положение также физические лица, сотрудничающие с Учреждением. 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sz w:val="28"/>
          <w:szCs w:val="28"/>
          <w:lang w:eastAsia="ru-RU"/>
        </w:rPr>
        <w:t>3.2. В наиболее вероятных ситуациях конфликта интересов может оказать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ся </w:t>
      </w:r>
      <w:r w:rsidRPr="000F75BF">
        <w:rPr>
          <w:rFonts w:ascii="Times New Roman" w:hAnsi="Times New Roman" w:cs="Times New Roman"/>
          <w:sz w:val="28"/>
          <w:szCs w:val="28"/>
          <w:lang w:eastAsia="ru-RU"/>
        </w:rPr>
        <w:t xml:space="preserve"> работник в процессе выполнения своих должностных обязанностей: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    -</w:t>
      </w:r>
      <w:r w:rsidRPr="000F75BF">
        <w:rPr>
          <w:rFonts w:ascii="Times New Roman" w:hAnsi="Times New Roman" w:cs="Times New Roman"/>
          <w:sz w:val="28"/>
          <w:szCs w:val="28"/>
          <w:lang w:eastAsia="ru-RU"/>
        </w:rPr>
        <w:t xml:space="preserve">  получение подарков или услуги;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-  </w:t>
      </w:r>
      <w:r w:rsidRPr="000F75BF">
        <w:rPr>
          <w:rFonts w:ascii="Times New Roman" w:hAnsi="Times New Roman" w:cs="Times New Roman"/>
          <w:sz w:val="28"/>
          <w:szCs w:val="28"/>
          <w:lang w:eastAsia="ru-RU"/>
        </w:rPr>
        <w:t>  работник собирает деньги на нужды объединения, Учреждения;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-  </w:t>
      </w:r>
      <w:r w:rsidRPr="000F75BF">
        <w:rPr>
          <w:rFonts w:ascii="Times New Roman" w:hAnsi="Times New Roman" w:cs="Times New Roman"/>
          <w:sz w:val="28"/>
          <w:szCs w:val="28"/>
          <w:lang w:eastAsia="ru-RU"/>
        </w:rPr>
        <w:t>  работник участвует в жюри конкурсных мероприятий, олимпиад</w:t>
      </w:r>
      <w:proofErr w:type="gramStart"/>
      <w:r w:rsidRPr="000F75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A266C4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-   </w:t>
      </w:r>
      <w:r w:rsidRPr="000F75BF">
        <w:rPr>
          <w:rFonts w:ascii="Times New Roman" w:hAnsi="Times New Roman" w:cs="Times New Roman"/>
          <w:sz w:val="28"/>
          <w:szCs w:val="28"/>
          <w:lang w:eastAsia="ru-RU"/>
        </w:rPr>
        <w:t xml:space="preserve"> нарушение установленных в Учреждении запретов (передача третьим лицам персональных данных или информации, </w:t>
      </w:r>
      <w:proofErr w:type="gramEnd"/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Обязанности работников в связи с раскрытием и урегулированием конфликта интересов.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4.1. Обязанности и права работников в связи с раскрытием и урегулированием конфликта интересов: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– при принятии решений по деловым вопросам и выполнении своих трудовых обязанностей руководствоваться интересами Учреждения – без учета своих личных интересов, интересов своих родственников и друзей;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– избегать (по возможности) ситуаций и обстоятельств, которые могут привести к конфликту интересов;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– раскрывать возникший (реальный) или потенциальный конфликт 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интересов;</w:t>
      </w:r>
    </w:p>
    <w:p w:rsidR="00A266C4" w:rsidRDefault="00A266C4" w:rsidP="00A266C4">
      <w:pPr>
        <w:pStyle w:val="a3"/>
        <w:jc w:val="both"/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</w:pP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–   содействовать урегулированию возникшего конфликта интересов.</w:t>
      </w:r>
    </w:p>
    <w:p w:rsidR="00A266C4" w:rsidRPr="00A266C4" w:rsidRDefault="00A266C4" w:rsidP="00A266C4">
      <w:pPr>
        <w:jc w:val="both"/>
        <w:rPr>
          <w:sz w:val="28"/>
          <w:szCs w:val="28"/>
        </w:rPr>
      </w:pPr>
      <w:r>
        <w:rPr>
          <w:color w:val="00000A"/>
          <w:sz w:val="28"/>
          <w:szCs w:val="28"/>
          <w:shd w:val="clear" w:color="auto" w:fill="FFFFFF"/>
          <w:lang w:eastAsia="ru-RU"/>
        </w:rPr>
        <w:t xml:space="preserve">4.2. </w:t>
      </w:r>
      <w:r w:rsidRPr="00A266C4">
        <w:rPr>
          <w:sz w:val="28"/>
          <w:szCs w:val="28"/>
        </w:rPr>
        <w:t>Применительно к руководителям государственных и бюджетных учреждений ст.27  Федерального закона от 12.01.1996 г №7-ФЗ «О некоммерческих организациях» установлены дополнительные  обязанности по недопущению конфликта интересов при заключении сделки, в совершении которой имеется  заинтересованность. При этом под заинтересованностью в данном случае понимается наличие родственных, трудовых отношений с участниками сделки, наличие между ними кредитных обязательств. Сделка, в которой имеется заинтересованность, до ее заключения должна быть одобрена органом, осуществляющим функции учредителя бюджетного учреждения.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4.3</w:t>
      </w: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.Раскрывать возникший или потенциальный конфликт интересов.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4.4</w:t>
      </w: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.Содействовать раскрытию возникшего конфликта интересов.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4.5</w:t>
      </w:r>
      <w:r w:rsidRPr="000F75BF">
        <w:rPr>
          <w:rFonts w:ascii="Times New Roman" w:hAnsi="Times New Roman" w:cs="Times New Roman"/>
          <w:sz w:val="28"/>
          <w:szCs w:val="28"/>
          <w:lang w:eastAsia="ru-RU"/>
        </w:rPr>
        <w:t xml:space="preserve">. Работник Учреждения, в отношении которого возник спор о конфликте интересов, вправе обратиться к </w:t>
      </w:r>
      <w:r w:rsidRPr="000F75B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должностному лицу, ответственному за профилактику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0F75B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коррупционных и иных правонарушений</w:t>
      </w:r>
      <w:r w:rsidRPr="000F75BF">
        <w:rPr>
          <w:rFonts w:ascii="Times New Roman" w:hAnsi="Times New Roman" w:cs="Times New Roman"/>
          <w:sz w:val="28"/>
          <w:szCs w:val="28"/>
          <w:lang w:eastAsia="ru-RU"/>
        </w:rPr>
        <w:t>, в функциональные обязанности которого входит прием вопросов работников об определении наличия или отсутствия данного конфликта.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4.6</w:t>
      </w:r>
      <w:r w:rsidRPr="000F75BF">
        <w:rPr>
          <w:rFonts w:ascii="Times New Roman" w:hAnsi="Times New Roman" w:cs="Times New Roman"/>
          <w:sz w:val="28"/>
          <w:szCs w:val="28"/>
          <w:lang w:eastAsia="ru-RU"/>
        </w:rPr>
        <w:t>. Обратиться в Комиссию можно только в письменной форме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 Порядок раскрытия конфликта интересов работником учреждения и порядок его урегулирования, в том числе возможные способы разрешения возникшего конфликта интересов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5.1. В Учреждении возможно установление различных видов раскрытия конфликта интересов, в том числе: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–   раскрытие сведений о конфликте интересов при приеме на работу;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–   раскрытие сведений о конфликте интересов при назначении на новую должность;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–   разовое раскрытие сведений по мере возникновения ситуаций конфликта интересов.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5.2 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5.3 Учреждение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5.4. Поступившая информация должна быть тщательно проверена 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уполномоченным на это должностным лицом с целью оценки серьезности 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возникающих для Учреждения рисков и выбора наиболее подходящей формы урегулирования конфликта интересов.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sz w:val="28"/>
          <w:szCs w:val="28"/>
          <w:lang w:eastAsia="ru-RU"/>
        </w:rPr>
        <w:t xml:space="preserve">Следует иметь в виду, что в итоге этой работы </w:t>
      </w: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Конфликтная комиссия</w:t>
      </w:r>
      <w:r w:rsidRPr="000F75BF">
        <w:rPr>
          <w:rFonts w:ascii="Times New Roman" w:hAnsi="Times New Roman" w:cs="Times New Roman"/>
          <w:sz w:val="28"/>
          <w:szCs w:val="28"/>
          <w:lang w:eastAsia="ru-RU"/>
        </w:rPr>
        <w:t xml:space="preserve">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5.5. Конфликтная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–  ограничение доступа работника к конкретной информации, которая может затрагивать личные интересы работника;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–  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–  пересмотр и изменение функциональных обязанностей работника;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–  временное отстранение работника от должности, если его личные </w:t>
      </w:r>
      <w:proofErr w:type="gramEnd"/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интересы входят в противоречие с функциональными обязанностями;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–  перевод работника на должность, предусматривающую выполнение 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функциональных обязанностей, не связанных с конфликтом интересов;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lastRenderedPageBreak/>
        <w:t xml:space="preserve">–  передача работником принадлежащего ему имущества, являющегося 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основой возникновения конфликта интересов, в доверительное управление;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–  отказ работника от своего личного интереса, порождающего конфликт с интересами Учреждения;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–  увольнение работника из Учреждения по инициативе работника;</w:t>
      </w:r>
    </w:p>
    <w:p w:rsidR="00A266C4" w:rsidRPr="00E60AC2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0A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увольнение работника по инициативе работодателя за совершение </w:t>
      </w:r>
    </w:p>
    <w:p w:rsidR="00A266C4" w:rsidRPr="00E60AC2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0A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дисциплинарного проступка, то есть за неисполнение или ненадлежащее </w:t>
      </w:r>
    </w:p>
    <w:p w:rsidR="00A266C4" w:rsidRPr="00E60AC2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0A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исполнение работником по его вине возложенных на него трудовых обязанностей.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5.6. 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5.7. 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 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7. Определение лиц, ответственных за прием сведений о возникшем (имеющемся) конфликте интересов и рассмотрение этих сведений.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7.1. </w:t>
      </w:r>
      <w:proofErr w:type="gramStart"/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Ответственным</w:t>
      </w:r>
      <w:proofErr w:type="gramEnd"/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 за прием сведений о возникающих (имеющихся) 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конфликтах</w:t>
      </w:r>
      <w:proofErr w:type="gramEnd"/>
      <w:r w:rsidRPr="000F75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 интересов является председатель Конфликтной комиссии</w:t>
      </w:r>
      <w:r w:rsidRPr="000F75BF">
        <w:rPr>
          <w:rFonts w:ascii="Times New Roman" w:hAnsi="Times New Roman" w:cs="Times New Roman"/>
          <w:sz w:val="28"/>
          <w:szCs w:val="28"/>
          <w:lang w:eastAsia="ru-RU"/>
        </w:rPr>
        <w:t xml:space="preserve"> (должностное лицо, ответственное за противодействие к</w:t>
      </w:r>
      <w:r>
        <w:rPr>
          <w:rFonts w:ascii="Times New Roman" w:hAnsi="Times New Roman" w:cs="Times New Roman"/>
          <w:sz w:val="28"/>
          <w:szCs w:val="28"/>
          <w:lang w:eastAsia="ru-RU"/>
        </w:rPr>
        <w:t>оррупции в Учреждении - руководитель</w:t>
      </w:r>
      <w:r w:rsidRPr="000F75BF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sz w:val="28"/>
          <w:szCs w:val="28"/>
          <w:lang w:eastAsia="ru-RU"/>
        </w:rPr>
        <w:t>7.2. Порядок рассмотрения ситуации конфликта интересов определен Положением о Конфликтной комиссии Учреждения.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sz w:val="28"/>
          <w:szCs w:val="28"/>
          <w:lang w:eastAsia="ru-RU"/>
        </w:rPr>
        <w:t xml:space="preserve">   </w:t>
      </w:r>
      <w:r w:rsidRPr="000F75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  8. Ответственность работников учреждения за несоблюдение положения о конфликте интересов.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sz w:val="28"/>
          <w:szCs w:val="28"/>
          <w:lang w:eastAsia="ru-RU"/>
        </w:rPr>
        <w:t>8.1. Для предотвращения конфликта интересов работникам Учреждения необходимо следовать Кодексу профессиональной этики и служебного поведения работников Учреждения.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sz w:val="28"/>
          <w:szCs w:val="28"/>
          <w:lang w:eastAsia="ru-RU"/>
        </w:rPr>
        <w:t>8.2. В случае возникновения у работника личной заинтересованнос</w:t>
      </w:r>
      <w:r>
        <w:rPr>
          <w:rFonts w:ascii="Times New Roman" w:hAnsi="Times New Roman" w:cs="Times New Roman"/>
          <w:sz w:val="28"/>
          <w:szCs w:val="28"/>
          <w:lang w:eastAsia="ru-RU"/>
        </w:rPr>
        <w:t>ти, он обязан доложить об этом начальнику</w:t>
      </w:r>
      <w:r w:rsidRPr="000F75BF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Учреждения.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sz w:val="28"/>
          <w:szCs w:val="28"/>
          <w:lang w:eastAsia="ru-RU"/>
        </w:rPr>
        <w:t>8.3. За непринятие работником мер по предотвращению или</w:t>
      </w:r>
    </w:p>
    <w:p w:rsidR="00A266C4" w:rsidRPr="000F75BF" w:rsidRDefault="00A266C4" w:rsidP="00A266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5BF">
        <w:rPr>
          <w:rFonts w:ascii="Times New Roman" w:hAnsi="Times New Roman" w:cs="Times New Roman"/>
          <w:sz w:val="28"/>
          <w:szCs w:val="28"/>
          <w:lang w:eastAsia="ru-RU"/>
        </w:rPr>
        <w:t xml:space="preserve">урегулированию конфликта интересов, стороной которого он является, с ним по инициативе работодателя в связи с утратой </w:t>
      </w:r>
      <w:proofErr w:type="gramStart"/>
      <w:r w:rsidRPr="000F75BF">
        <w:rPr>
          <w:rFonts w:ascii="Times New Roman" w:hAnsi="Times New Roman" w:cs="Times New Roman"/>
          <w:sz w:val="28"/>
          <w:szCs w:val="28"/>
          <w:lang w:eastAsia="ru-RU"/>
        </w:rPr>
        <w:t>доверия</w:t>
      </w:r>
      <w:proofErr w:type="gramEnd"/>
      <w:r w:rsidRPr="00D925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F75BF">
        <w:rPr>
          <w:rFonts w:ascii="Times New Roman" w:hAnsi="Times New Roman" w:cs="Times New Roman"/>
          <w:sz w:val="28"/>
          <w:szCs w:val="28"/>
          <w:lang w:eastAsia="ru-RU"/>
        </w:rPr>
        <w:t xml:space="preserve">может быть расторгнут трудовой договор по пункту 7.1 части 1 статьи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F75BF">
        <w:rPr>
          <w:rFonts w:ascii="Times New Roman" w:hAnsi="Times New Roman" w:cs="Times New Roman"/>
          <w:sz w:val="28"/>
          <w:szCs w:val="28"/>
          <w:lang w:eastAsia="ru-RU"/>
        </w:rPr>
        <w:t>81 Трудового кодекса Российской Федерации.</w:t>
      </w:r>
    </w:p>
    <w:p w:rsidR="00A266C4" w:rsidRDefault="00A266C4" w:rsidP="00A266C4"/>
    <w:p w:rsidR="00B6669B" w:rsidRDefault="00B6669B"/>
    <w:sectPr w:rsidR="00B6669B" w:rsidSect="00E96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6C4"/>
    <w:rsid w:val="00A266C4"/>
    <w:rsid w:val="00B66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6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1645</Words>
  <Characters>9382</Characters>
  <Application>Microsoft Office Word</Application>
  <DocSecurity>0</DocSecurity>
  <Lines>78</Lines>
  <Paragraphs>22</Paragraphs>
  <ScaleCrop>false</ScaleCrop>
  <Company/>
  <LinksUpToDate>false</LinksUpToDate>
  <CharactersWithSpaces>11005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2018-12-14T06:16:00Z</dcterms:created>
  <dcterms:modified xsi:type="dcterms:W3CDTF">2018-12-14T06:23:00Z</dcterms:modified>
</cp:coreProperties>
</file>